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303978C2" w:rsidR="00D45FA5" w:rsidRPr="00513DF9" w:rsidRDefault="00513DF9" w:rsidP="00617086">
      <w:pPr>
        <w:pStyle w:val="Titolo1"/>
        <w:spacing w:before="0" w:after="120"/>
        <w:jc w:val="center"/>
        <w:rPr>
          <w:i/>
          <w:sz w:val="14"/>
          <w:szCs w:val="14"/>
        </w:rPr>
      </w:pPr>
      <w:r w:rsidRPr="00513DF9">
        <w:rPr>
          <w:sz w:val="24"/>
          <w:szCs w:val="24"/>
        </w:rPr>
        <w:t>Chi poi dice al fratello: “Stupido”, dovrà essere sottoposto al sinedrio</w:t>
      </w:r>
    </w:p>
    <w:p w14:paraId="14C619BE" w14:textId="2CED2BE2" w:rsidR="007C62F3" w:rsidRPr="006E1A2D" w:rsidRDefault="007C62F3" w:rsidP="007C62F3">
      <w:pPr>
        <w:spacing w:after="120"/>
        <w:jc w:val="both"/>
        <w:rPr>
          <w:rFonts w:ascii="Arial" w:hAnsi="Arial" w:cs="Arial"/>
          <w:iCs/>
        </w:rPr>
      </w:pPr>
      <w:bookmarkStart w:id="0" w:name="_Hlk146558377"/>
      <w:r w:rsidRPr="006E1A2D">
        <w:rPr>
          <w:rFonts w:ascii="Arial" w:hAnsi="Arial" w:cs="Arial"/>
          <w:iCs/>
        </w:rPr>
        <w:t>L’</w:t>
      </w:r>
      <w:r w:rsidR="00F94B44" w:rsidRPr="006E1A2D">
        <w:rPr>
          <w:rFonts w:ascii="Arial" w:hAnsi="Arial" w:cs="Arial"/>
          <w:iCs/>
        </w:rPr>
        <w:t>A</w:t>
      </w:r>
      <w:r w:rsidRPr="006E1A2D">
        <w:rPr>
          <w:rFonts w:ascii="Arial" w:hAnsi="Arial" w:cs="Arial"/>
          <w:iCs/>
        </w:rPr>
        <w:t>ntico Testamento</w:t>
      </w:r>
      <w:r w:rsidR="00F94B44" w:rsidRPr="006E1A2D">
        <w:rPr>
          <w:rFonts w:ascii="Arial" w:hAnsi="Arial" w:cs="Arial"/>
          <w:iCs/>
        </w:rPr>
        <w:t>, con il Libro del Siracide, pone il perdono dell’uomo a fondamento del perdono del Signore nostro Dio. Tuttavia siamo nell’Antico Testamento e si pensa dal Dio dell’Antico Testamento: “</w:t>
      </w:r>
      <w:r w:rsidRPr="006E1A2D">
        <w:rPr>
          <w:rFonts w:ascii="Arial" w:hAnsi="Arial" w:cs="Arial"/>
          <w:i/>
        </w:rPr>
        <w:t>Chi si vendica subirà la vendetta del Signore,</w:t>
      </w:r>
      <w:r w:rsidR="0055358E" w:rsidRPr="006E1A2D">
        <w:rPr>
          <w:rFonts w:ascii="Arial" w:hAnsi="Arial" w:cs="Arial"/>
          <w:i/>
        </w:rPr>
        <w:t xml:space="preserve"> </w:t>
      </w:r>
      <w:r w:rsidRPr="006E1A2D">
        <w:rPr>
          <w:rFonts w:ascii="Arial" w:hAnsi="Arial" w:cs="Arial"/>
          <w:i/>
        </w:rPr>
        <w:t>il quale tiene sempre presenti i suoi peccati.</w:t>
      </w:r>
      <w:r w:rsidR="0055358E" w:rsidRPr="006E1A2D">
        <w:rPr>
          <w:rFonts w:ascii="Arial" w:hAnsi="Arial" w:cs="Arial"/>
          <w:i/>
        </w:rPr>
        <w:t xml:space="preserve"> </w:t>
      </w:r>
      <w:r w:rsidRPr="006E1A2D">
        <w:rPr>
          <w:rFonts w:ascii="Arial" w:hAnsi="Arial" w:cs="Arial"/>
          <w:i/>
        </w:rPr>
        <w:t>Perdona l’offesa al tuo prossimo</w:t>
      </w:r>
      <w:r w:rsidR="0055358E" w:rsidRPr="006E1A2D">
        <w:rPr>
          <w:rFonts w:ascii="Arial" w:hAnsi="Arial" w:cs="Arial"/>
          <w:i/>
        </w:rPr>
        <w:t xml:space="preserve"> </w:t>
      </w:r>
      <w:r w:rsidRPr="006E1A2D">
        <w:rPr>
          <w:rFonts w:ascii="Arial" w:hAnsi="Arial" w:cs="Arial"/>
          <w:i/>
        </w:rPr>
        <w:t>e per la tua preghiera ti saranno rimessi i peccati.</w:t>
      </w:r>
      <w:r w:rsidR="0055358E" w:rsidRPr="006E1A2D">
        <w:rPr>
          <w:rFonts w:ascii="Arial" w:hAnsi="Arial" w:cs="Arial"/>
          <w:i/>
        </w:rPr>
        <w:t xml:space="preserve"> </w:t>
      </w:r>
      <w:r w:rsidRPr="006E1A2D">
        <w:rPr>
          <w:rFonts w:ascii="Arial" w:hAnsi="Arial" w:cs="Arial"/>
          <w:i/>
        </w:rPr>
        <w:t>Un uomo che resta in collera verso un altro uomo,</w:t>
      </w:r>
      <w:r w:rsidR="0055358E" w:rsidRPr="006E1A2D">
        <w:rPr>
          <w:rFonts w:ascii="Arial" w:hAnsi="Arial" w:cs="Arial"/>
          <w:i/>
        </w:rPr>
        <w:t xml:space="preserve"> </w:t>
      </w:r>
      <w:r w:rsidRPr="006E1A2D">
        <w:rPr>
          <w:rFonts w:ascii="Arial" w:hAnsi="Arial" w:cs="Arial"/>
          <w:i/>
        </w:rPr>
        <w:t>come può chiedere la guarigione al Signore?</w:t>
      </w:r>
      <w:r w:rsidR="0055358E" w:rsidRPr="006E1A2D">
        <w:rPr>
          <w:rFonts w:ascii="Arial" w:hAnsi="Arial" w:cs="Arial"/>
          <w:i/>
        </w:rPr>
        <w:t xml:space="preserve"> </w:t>
      </w:r>
      <w:r w:rsidRPr="006E1A2D">
        <w:rPr>
          <w:rFonts w:ascii="Arial" w:hAnsi="Arial" w:cs="Arial"/>
          <w:i/>
        </w:rPr>
        <w:t>Lui che non ha misericordia per l’uomo suo simile,</w:t>
      </w:r>
      <w:r w:rsidR="0055358E" w:rsidRPr="006E1A2D">
        <w:rPr>
          <w:rFonts w:ascii="Arial" w:hAnsi="Arial" w:cs="Arial"/>
          <w:i/>
        </w:rPr>
        <w:t xml:space="preserve"> </w:t>
      </w:r>
      <w:r w:rsidRPr="006E1A2D">
        <w:rPr>
          <w:rFonts w:ascii="Arial" w:hAnsi="Arial" w:cs="Arial"/>
          <w:i/>
        </w:rPr>
        <w:t>come può supplicare per i propri peccati?</w:t>
      </w:r>
      <w:r w:rsidR="0055358E" w:rsidRPr="006E1A2D">
        <w:rPr>
          <w:rFonts w:ascii="Arial" w:hAnsi="Arial" w:cs="Arial"/>
          <w:i/>
        </w:rPr>
        <w:t xml:space="preserve"> </w:t>
      </w:r>
      <w:r w:rsidRPr="006E1A2D">
        <w:rPr>
          <w:rFonts w:ascii="Arial" w:hAnsi="Arial" w:cs="Arial"/>
          <w:i/>
        </w:rPr>
        <w:t>Se lui, che è soltanto carne, conserva rancore,</w:t>
      </w:r>
      <w:r w:rsidR="0055358E" w:rsidRPr="006E1A2D">
        <w:rPr>
          <w:rFonts w:ascii="Arial" w:hAnsi="Arial" w:cs="Arial"/>
          <w:i/>
        </w:rPr>
        <w:t xml:space="preserve"> </w:t>
      </w:r>
      <w:r w:rsidRPr="006E1A2D">
        <w:rPr>
          <w:rFonts w:ascii="Arial" w:hAnsi="Arial" w:cs="Arial"/>
          <w:i/>
        </w:rPr>
        <w:t>chi espierà per i suoi peccati?</w:t>
      </w:r>
      <w:r w:rsidR="0055358E" w:rsidRPr="006E1A2D">
        <w:rPr>
          <w:rFonts w:ascii="Arial" w:hAnsi="Arial" w:cs="Arial"/>
          <w:i/>
        </w:rPr>
        <w:t xml:space="preserve"> </w:t>
      </w:r>
      <w:r w:rsidRPr="006E1A2D">
        <w:rPr>
          <w:rFonts w:ascii="Arial" w:hAnsi="Arial" w:cs="Arial"/>
          <w:i/>
        </w:rPr>
        <w:t xml:space="preserve">Ricòrdati della fine e smetti di odiare, </w:t>
      </w:r>
      <w:r w:rsidR="0055358E" w:rsidRPr="006E1A2D">
        <w:rPr>
          <w:rFonts w:ascii="Arial" w:hAnsi="Arial" w:cs="Arial"/>
          <w:i/>
        </w:rPr>
        <w:t xml:space="preserve"> </w:t>
      </w:r>
      <w:r w:rsidRPr="006E1A2D">
        <w:rPr>
          <w:rFonts w:ascii="Arial" w:hAnsi="Arial" w:cs="Arial"/>
          <w:i/>
        </w:rPr>
        <w:t>della dissoluzione e della morte e resta fedele ai comandamenti.</w:t>
      </w:r>
      <w:r w:rsidR="0055358E" w:rsidRPr="006E1A2D">
        <w:rPr>
          <w:rFonts w:ascii="Arial" w:hAnsi="Arial" w:cs="Arial"/>
          <w:i/>
        </w:rPr>
        <w:t xml:space="preserve"> </w:t>
      </w:r>
      <w:r w:rsidRPr="006E1A2D">
        <w:rPr>
          <w:rFonts w:ascii="Arial" w:hAnsi="Arial" w:cs="Arial"/>
          <w:i/>
        </w:rPr>
        <w:t>Ricorda i precetti e non odiare il prossimo,</w:t>
      </w:r>
      <w:r w:rsidR="0055358E" w:rsidRPr="006E1A2D">
        <w:rPr>
          <w:rFonts w:ascii="Arial" w:hAnsi="Arial" w:cs="Arial"/>
          <w:i/>
        </w:rPr>
        <w:t xml:space="preserve"> </w:t>
      </w:r>
      <w:r w:rsidRPr="006E1A2D">
        <w:rPr>
          <w:rFonts w:ascii="Arial" w:hAnsi="Arial" w:cs="Arial"/>
          <w:i/>
        </w:rPr>
        <w:t xml:space="preserve">l’alleanza dell’Altissimo e dimentica gli errori altrui (Sir 28,1-7). </w:t>
      </w:r>
      <w:r w:rsidR="00F94B44" w:rsidRPr="006E1A2D">
        <w:rPr>
          <w:rFonts w:ascii="Arial" w:hAnsi="Arial" w:cs="Arial"/>
          <w:iCs/>
        </w:rPr>
        <w:t>Cosa allora fa sì che il Nuovo Testamento sia Nuovo Testamento e il Vecchio Testamento rimanga Vecchio Testamento senza mai poter essere modificato o aggiornato per divenire Nuovo Testamento? Chi fa sì che il Nuovo Testamento sia N</w:t>
      </w:r>
      <w:r w:rsidR="000445E0" w:rsidRPr="006E1A2D">
        <w:rPr>
          <w:rFonts w:ascii="Arial" w:hAnsi="Arial" w:cs="Arial"/>
          <w:iCs/>
        </w:rPr>
        <w:t>u</w:t>
      </w:r>
      <w:r w:rsidR="00F94B44" w:rsidRPr="006E1A2D">
        <w:rPr>
          <w:rFonts w:ascii="Arial" w:hAnsi="Arial" w:cs="Arial"/>
          <w:iCs/>
        </w:rPr>
        <w:t>ov</w:t>
      </w:r>
      <w:r w:rsidR="000445E0" w:rsidRPr="006E1A2D">
        <w:rPr>
          <w:rFonts w:ascii="Arial" w:hAnsi="Arial" w:cs="Arial"/>
          <w:iCs/>
        </w:rPr>
        <w:t>o</w:t>
      </w:r>
      <w:r w:rsidR="00F94B44" w:rsidRPr="006E1A2D">
        <w:rPr>
          <w:rFonts w:ascii="Arial" w:hAnsi="Arial" w:cs="Arial"/>
          <w:iCs/>
        </w:rPr>
        <w:t xml:space="preserve"> Testamento è</w:t>
      </w:r>
      <w:r w:rsidR="000445E0" w:rsidRPr="006E1A2D">
        <w:rPr>
          <w:rFonts w:ascii="Arial" w:hAnsi="Arial" w:cs="Arial"/>
          <w:iCs/>
        </w:rPr>
        <w:t xml:space="preserve"> il </w:t>
      </w:r>
      <w:r w:rsidR="00F94B44" w:rsidRPr="006E1A2D">
        <w:rPr>
          <w:rFonts w:ascii="Arial" w:hAnsi="Arial" w:cs="Arial"/>
          <w:iCs/>
        </w:rPr>
        <w:t xml:space="preserve"> cambiamento sostanziale che è avvenuto in Dio e questo cambiamento non è solo l’Incarnazione del Verbo. È anche il dono che il Padre ci ha dalla croce del Verbo in espiazione e per il perdono dei nostri peccato. Ecco la novità del Nuovo Testamento: Il Padre do</w:t>
      </w:r>
      <w:r w:rsidR="000445E0" w:rsidRPr="006E1A2D">
        <w:rPr>
          <w:rFonts w:ascii="Arial" w:hAnsi="Arial" w:cs="Arial"/>
          <w:iCs/>
        </w:rPr>
        <w:t>na</w:t>
      </w:r>
      <w:r w:rsidR="00F94B44" w:rsidRPr="006E1A2D">
        <w:rPr>
          <w:rFonts w:ascii="Arial" w:hAnsi="Arial" w:cs="Arial"/>
          <w:iCs/>
        </w:rPr>
        <w:t xml:space="preserve"> il Figlio facendone un sacrificio, un olocausto per il perdono dei nostri peccati e la remissione delle nostre colpe. Non è il peccatore che muore per espiare i suoi peccati. Chi muore è il Dio Incarnato. È il Dio incarnato che viene e ci offre la sua riconciliazione, dopo aver espiato per noi, cancellando i peccati e</w:t>
      </w:r>
      <w:r w:rsidR="000445E0" w:rsidRPr="006E1A2D">
        <w:rPr>
          <w:rFonts w:ascii="Arial" w:hAnsi="Arial" w:cs="Arial"/>
          <w:iCs/>
        </w:rPr>
        <w:t xml:space="preserve"> </w:t>
      </w:r>
      <w:r w:rsidR="00F94B44" w:rsidRPr="006E1A2D">
        <w:rPr>
          <w:rFonts w:ascii="Arial" w:hAnsi="Arial" w:cs="Arial"/>
          <w:iCs/>
        </w:rPr>
        <w:t>la nostre colpe.</w:t>
      </w:r>
    </w:p>
    <w:p w14:paraId="7CC8BDAB" w14:textId="1E018D43" w:rsidR="00F94B44" w:rsidRPr="006E1A2D" w:rsidRDefault="00F94B44" w:rsidP="001467B4">
      <w:pPr>
        <w:spacing w:after="120"/>
        <w:jc w:val="both"/>
        <w:rPr>
          <w:rFonts w:ascii="Arial" w:hAnsi="Arial" w:cs="Arial"/>
          <w:iCs/>
        </w:rPr>
      </w:pPr>
      <w:r w:rsidRPr="006E1A2D">
        <w:rPr>
          <w:rFonts w:ascii="Arial" w:hAnsi="Arial" w:cs="Arial"/>
          <w:i/>
        </w:rPr>
        <w:t xml:space="preserve">E come Mosè innalzò il serpente nel deserto, così bisogna che sia innalzato il Figlio dell’uomo, </w:t>
      </w:r>
      <w:r w:rsidR="001467B4" w:rsidRPr="006E1A2D">
        <w:rPr>
          <w:rFonts w:ascii="Arial" w:hAnsi="Arial" w:cs="Arial"/>
          <w:i/>
        </w:rPr>
        <w:t>perché</w:t>
      </w:r>
      <w:r w:rsidRPr="006E1A2D">
        <w:rPr>
          <w:rFonts w:ascii="Arial" w:hAnsi="Arial" w:cs="Arial"/>
          <w:i/>
        </w:rPr>
        <w:t xml:space="preserve"> chiunque crede in lui abbia la vita eterna.</w:t>
      </w:r>
      <w:r w:rsidRPr="006E1A2D">
        <w:rPr>
          <w:rFonts w:ascii="Arial" w:hAnsi="Arial" w:cs="Arial"/>
          <w:i/>
        </w:rPr>
        <w:t xml:space="preserve"> </w:t>
      </w:r>
      <w:r w:rsidR="001467B4" w:rsidRPr="006E1A2D">
        <w:rPr>
          <w:rFonts w:ascii="Arial" w:hAnsi="Arial" w:cs="Arial"/>
          <w:i/>
        </w:rPr>
        <w:t>Dio</w:t>
      </w:r>
      <w:r w:rsidRPr="006E1A2D">
        <w:rPr>
          <w:rFonts w:ascii="Arial" w:hAnsi="Arial" w:cs="Arial"/>
          <w:i/>
        </w:rPr>
        <w:t xml:space="preserve"> infatti ha tanto amato il mondo da dare il Figlio unigenito, perché chiunque crede in lui non vada perduto, ma abbia la vita eterna. Dio, infatti, non ha mandato il Figlio nel mondo per condannare il mondo, ma perché il mondo sia salvato per mezzo di lui. </w:t>
      </w:r>
      <w:r w:rsidR="001467B4" w:rsidRPr="006E1A2D">
        <w:rPr>
          <w:rFonts w:ascii="Arial" w:hAnsi="Arial" w:cs="Arial"/>
          <w:i/>
        </w:rPr>
        <w:t>Chi</w:t>
      </w:r>
      <w:r w:rsidRPr="006E1A2D">
        <w:rPr>
          <w:rFonts w:ascii="Arial" w:hAnsi="Arial" w:cs="Arial"/>
          <w:i/>
        </w:rPr>
        <w:t xml:space="preserve"> crede in lui non è condannato; ma chi non crede è già stato condannato, perché non ha creduto nel nome dell’unigenito Figlio di Dio. </w:t>
      </w:r>
      <w:r w:rsidRPr="006E1A2D">
        <w:rPr>
          <w:rFonts w:ascii="Arial" w:hAnsi="Arial" w:cs="Arial"/>
          <w:i/>
        </w:rPr>
        <w:t xml:space="preserve"> </w:t>
      </w:r>
      <w:r w:rsidRPr="006E1A2D">
        <w:rPr>
          <w:rFonts w:ascii="Arial" w:hAnsi="Arial" w:cs="Arial"/>
          <w:i/>
        </w:rPr>
        <w:t xml:space="preserve">E il giudizio è questo: la luce è venuta nel mondo, ma gli uomini hanno amato più le tenebre che la luce, perché le loro opere erano malvagie. </w:t>
      </w:r>
      <w:r w:rsidR="001467B4" w:rsidRPr="006E1A2D">
        <w:rPr>
          <w:rFonts w:ascii="Arial" w:hAnsi="Arial" w:cs="Arial"/>
          <w:i/>
        </w:rPr>
        <w:t>Chiunque</w:t>
      </w:r>
      <w:r w:rsidRPr="006E1A2D">
        <w:rPr>
          <w:rFonts w:ascii="Arial" w:hAnsi="Arial" w:cs="Arial"/>
          <w:i/>
        </w:rPr>
        <w:t xml:space="preserve"> infatti fa il male, odia la luce, e non viene alla luce perché le sue opere non vengano riprovate. </w:t>
      </w:r>
      <w:r w:rsidR="001467B4" w:rsidRPr="006E1A2D">
        <w:rPr>
          <w:rFonts w:ascii="Arial" w:hAnsi="Arial" w:cs="Arial"/>
          <w:i/>
        </w:rPr>
        <w:t>Invece</w:t>
      </w:r>
      <w:r w:rsidRPr="006E1A2D">
        <w:rPr>
          <w:rFonts w:ascii="Arial" w:hAnsi="Arial" w:cs="Arial"/>
          <w:i/>
        </w:rPr>
        <w:t xml:space="preserve"> chi fa la verità viene verso la luce, perché appaia chiaramente che le sue opere sono state fatte in Dio»</w:t>
      </w:r>
      <w:r w:rsidRPr="006E1A2D">
        <w:rPr>
          <w:rFonts w:ascii="Arial" w:hAnsi="Arial" w:cs="Arial"/>
          <w:i/>
        </w:rPr>
        <w:t xml:space="preserve"> (Gv 3,14-21)</w:t>
      </w:r>
      <w:r w:rsidR="001467B4" w:rsidRPr="006E1A2D">
        <w:rPr>
          <w:rFonts w:ascii="Arial" w:hAnsi="Arial" w:cs="Arial"/>
          <w:i/>
        </w:rPr>
        <w:t>. L’amore</w:t>
      </w:r>
      <w:r w:rsidR="001467B4" w:rsidRPr="006E1A2D">
        <w:rPr>
          <w:rFonts w:ascii="Arial" w:hAnsi="Arial" w:cs="Arial"/>
          <w:i/>
        </w:rPr>
        <w:t xml:space="preserve"> del Cristo infatti ci possiede; e noi sappiamo bene che uno è morto per tutti, dunque tutti sono morti. Ed egli è morto per tutti, perché quelli che vivono non vivano più per se stessi, ma per colui che è morto e risorto per loro. </w:t>
      </w:r>
      <w:r w:rsidR="001467B4" w:rsidRPr="006E1A2D">
        <w:rPr>
          <w:rFonts w:ascii="Arial" w:hAnsi="Arial" w:cs="Arial"/>
          <w:i/>
        </w:rPr>
        <w:t>Cosicché</w:t>
      </w:r>
      <w:r w:rsidR="001467B4" w:rsidRPr="006E1A2D">
        <w:rPr>
          <w:rFonts w:ascii="Arial" w:hAnsi="Arial" w:cs="Arial"/>
          <w:i/>
        </w:rPr>
        <w:t xml:space="preserve"> non guardiamo più nessuno alla maniera umana; se anche abbiamo conosciuto Cristo alla maniera umana, ora non lo conosciamo più così. </w:t>
      </w:r>
      <w:r w:rsidR="001467B4" w:rsidRPr="006E1A2D">
        <w:rPr>
          <w:rFonts w:ascii="Arial" w:hAnsi="Arial" w:cs="Arial"/>
          <w:i/>
        </w:rPr>
        <w:t>Tanto</w:t>
      </w:r>
      <w:r w:rsidR="001467B4" w:rsidRPr="006E1A2D">
        <w:rPr>
          <w:rFonts w:ascii="Arial" w:hAnsi="Arial" w:cs="Arial"/>
          <w:i/>
        </w:rPr>
        <w:t xml:space="preserve"> che, se uno è in Cristo, è una nuova creatura; le cose vecchie sono passate; ecco, ne sono nate di nuove.</w:t>
      </w:r>
      <w:r w:rsidR="001467B4" w:rsidRPr="006E1A2D">
        <w:rPr>
          <w:rFonts w:ascii="Arial" w:hAnsi="Arial" w:cs="Arial"/>
          <w:i/>
        </w:rPr>
        <w:t xml:space="preserve"> Tutto</w:t>
      </w:r>
      <w:r w:rsidR="001467B4" w:rsidRPr="006E1A2D">
        <w:rPr>
          <w:rFonts w:ascii="Arial" w:hAnsi="Arial" w:cs="Arial"/>
          <w:i/>
        </w:rPr>
        <w:t xml:space="preserve"> questo però viene da Dio, che ci ha riconciliati con sé mediante Cristo e ha affidato a noi il ministero della riconciliazione. </w:t>
      </w:r>
      <w:r w:rsidR="001467B4" w:rsidRPr="006E1A2D">
        <w:rPr>
          <w:rFonts w:ascii="Arial" w:hAnsi="Arial" w:cs="Arial"/>
          <w:i/>
        </w:rPr>
        <w:t>Era</w:t>
      </w:r>
      <w:r w:rsidR="001467B4" w:rsidRPr="006E1A2D">
        <w:rPr>
          <w:rFonts w:ascii="Arial" w:hAnsi="Arial" w:cs="Arial"/>
          <w:i/>
        </w:rPr>
        <w:t xml:space="preserve"> Dio infatti che riconciliava a sé il mondo in Cristo, non imputando agli uomini le loro colpe e affidando a noi la parola della riconciliazione. </w:t>
      </w:r>
      <w:r w:rsidR="001467B4" w:rsidRPr="006E1A2D">
        <w:rPr>
          <w:rFonts w:ascii="Arial" w:hAnsi="Arial" w:cs="Arial"/>
          <w:i/>
        </w:rPr>
        <w:t>In</w:t>
      </w:r>
      <w:r w:rsidR="001467B4" w:rsidRPr="006E1A2D">
        <w:rPr>
          <w:rFonts w:ascii="Arial" w:hAnsi="Arial" w:cs="Arial"/>
          <w:i/>
        </w:rPr>
        <w:t xml:space="preserve"> nome di Cristo, dunque, siamo ambasciatori: per mezzo nostro è Dio stesso che esorta. Vi supplichiamo in nome di Cristo: lasciatevi riconciliare con Dio. </w:t>
      </w:r>
      <w:r w:rsidR="001467B4" w:rsidRPr="006E1A2D">
        <w:rPr>
          <w:rFonts w:ascii="Arial" w:hAnsi="Arial" w:cs="Arial"/>
          <w:i/>
        </w:rPr>
        <w:t>Colui</w:t>
      </w:r>
      <w:r w:rsidR="001467B4" w:rsidRPr="006E1A2D">
        <w:rPr>
          <w:rFonts w:ascii="Arial" w:hAnsi="Arial" w:cs="Arial"/>
          <w:i/>
        </w:rPr>
        <w:t xml:space="preserve"> che non aveva conosciuto peccato, Dio lo fece peccato in nostro favore, perché in lui noi potessimo diventare giustizia di Dio</w:t>
      </w:r>
      <w:r w:rsidR="001467B4" w:rsidRPr="006E1A2D">
        <w:rPr>
          <w:rFonts w:ascii="Arial" w:hAnsi="Arial" w:cs="Arial"/>
          <w:i/>
        </w:rPr>
        <w:t xml:space="preserve"> (2Cor 5,14-21). </w:t>
      </w:r>
      <w:r w:rsidR="001467B4" w:rsidRPr="006E1A2D">
        <w:rPr>
          <w:rFonts w:ascii="Arial" w:hAnsi="Arial" w:cs="Arial"/>
          <w:iCs/>
        </w:rPr>
        <w:t xml:space="preserve">Ecco cosa fa nuovo il Nuovo Testamento: Dio che muore per espirare i nostri peccati. </w:t>
      </w:r>
    </w:p>
    <w:p w14:paraId="49A067E9" w14:textId="26AEF83E" w:rsidR="00BB5A50" w:rsidRPr="006E1A2D" w:rsidRDefault="00513DF9" w:rsidP="005D46CC">
      <w:pPr>
        <w:spacing w:after="120"/>
        <w:jc w:val="both"/>
        <w:rPr>
          <w:rFonts w:ascii="Arial" w:hAnsi="Arial" w:cs="Arial"/>
          <w:i/>
        </w:rPr>
      </w:pPr>
      <w:r w:rsidRPr="006E1A2D">
        <w:rPr>
          <w:rFonts w:ascii="Arial" w:hAnsi="Arial" w:cs="Arial"/>
          <w:i/>
        </w:rPr>
        <w:t>Avete</w:t>
      </w:r>
      <w:r w:rsidR="005D46CC" w:rsidRPr="006E1A2D">
        <w:rPr>
          <w:rFonts w:ascii="Arial" w:hAnsi="Arial" w:cs="Arial"/>
          <w:i/>
        </w:rPr>
        <w:t xml:space="preserve"> inteso che fu detto agli antichi: Non ucciderai; chi avrà ucciso dovrà essere sottoposto al giudizio. </w:t>
      </w:r>
      <w:r w:rsidRPr="006E1A2D">
        <w:rPr>
          <w:rFonts w:ascii="Arial" w:hAnsi="Arial" w:cs="Arial"/>
          <w:i/>
        </w:rPr>
        <w:t>Ma</w:t>
      </w:r>
      <w:r w:rsidR="005D46CC" w:rsidRPr="006E1A2D">
        <w:rPr>
          <w:rFonts w:ascii="Arial" w:hAnsi="Arial" w:cs="Arial"/>
          <w:i/>
        </w:rPr>
        <w:t xml:space="preserve"> io vi dico: chiunque si adira con il proprio fratello dovrà essere sottoposto al giudizio. Chi poi dice al fratello: “Stupido”, dovrà essere sottoposto al sinedrio; e chi gli dice: “Pazzo”, sarà destinato al fuoco della Geènna.</w:t>
      </w:r>
      <w:r w:rsidRPr="006E1A2D">
        <w:rPr>
          <w:rFonts w:ascii="Arial" w:hAnsi="Arial" w:cs="Arial"/>
          <w:i/>
        </w:rPr>
        <w:t xml:space="preserve"> Se</w:t>
      </w:r>
      <w:r w:rsidR="005D46CC" w:rsidRPr="006E1A2D">
        <w:rPr>
          <w:rFonts w:ascii="Arial" w:hAnsi="Arial" w:cs="Arial"/>
          <w:i/>
        </w:rPr>
        <w:t xml:space="preserve"> dunque tu presenti la tua offerta all’altare e lì ti ricordi che tuo fratello ha qualche cosa contro di te, </w:t>
      </w:r>
      <w:r w:rsidRPr="006E1A2D">
        <w:rPr>
          <w:rFonts w:ascii="Arial" w:hAnsi="Arial" w:cs="Arial"/>
          <w:i/>
        </w:rPr>
        <w:t>lascia</w:t>
      </w:r>
      <w:r w:rsidR="005D46CC" w:rsidRPr="006E1A2D">
        <w:rPr>
          <w:rFonts w:ascii="Arial" w:hAnsi="Arial" w:cs="Arial"/>
          <w:i/>
        </w:rPr>
        <w:t xml:space="preserve"> lì il tuo dono davanti all’altare, va’ prima a riconciliarti con il tuo fratello e poi torna a offrire il tuo dono.</w:t>
      </w:r>
      <w:r w:rsidRPr="006E1A2D">
        <w:rPr>
          <w:rFonts w:ascii="Arial" w:hAnsi="Arial" w:cs="Arial"/>
          <w:i/>
        </w:rPr>
        <w:t xml:space="preserve"> Mettiti</w:t>
      </w:r>
      <w:r w:rsidR="005D46CC" w:rsidRPr="006E1A2D">
        <w:rPr>
          <w:rFonts w:ascii="Arial" w:hAnsi="Arial" w:cs="Arial"/>
          <w:i/>
        </w:rPr>
        <w:t xml:space="preserve"> presto d’accordo con il tuo avversario mentre sei in cammino con lui, perché l’avversario non ti consegni al giudice e il giudice alla guardia, e tu venga gettato in prigione. </w:t>
      </w:r>
      <w:r w:rsidRPr="006E1A2D">
        <w:rPr>
          <w:rFonts w:ascii="Arial" w:hAnsi="Arial" w:cs="Arial"/>
          <w:i/>
        </w:rPr>
        <w:t>In</w:t>
      </w:r>
      <w:r w:rsidR="005D46CC" w:rsidRPr="006E1A2D">
        <w:rPr>
          <w:rFonts w:ascii="Arial" w:hAnsi="Arial" w:cs="Arial"/>
          <w:i/>
        </w:rPr>
        <w:t xml:space="preserve"> verità io ti dico: non uscirai di là finché non avrai pagato fino all’ultimo spicciolo! </w:t>
      </w:r>
      <w:r w:rsidR="004E1933" w:rsidRPr="006E1A2D">
        <w:rPr>
          <w:rFonts w:ascii="Arial" w:hAnsi="Arial" w:cs="Arial"/>
          <w:i/>
        </w:rPr>
        <w:t>(M</w:t>
      </w:r>
      <w:r w:rsidR="00406DB6" w:rsidRPr="006E1A2D">
        <w:rPr>
          <w:rFonts w:ascii="Arial" w:hAnsi="Arial" w:cs="Arial"/>
          <w:i/>
        </w:rPr>
        <w:t>t</w:t>
      </w:r>
      <w:r w:rsidR="004E1933" w:rsidRPr="006E1A2D">
        <w:rPr>
          <w:rFonts w:ascii="Arial" w:hAnsi="Arial" w:cs="Arial"/>
          <w:i/>
        </w:rPr>
        <w:t xml:space="preserve"> </w:t>
      </w:r>
      <w:r w:rsidR="00332EC2" w:rsidRPr="006E1A2D">
        <w:rPr>
          <w:rFonts w:ascii="Arial" w:hAnsi="Arial" w:cs="Arial"/>
          <w:i/>
        </w:rPr>
        <w:t>5</w:t>
      </w:r>
      <w:r w:rsidR="004E1933" w:rsidRPr="006E1A2D">
        <w:rPr>
          <w:rFonts w:ascii="Arial" w:hAnsi="Arial" w:cs="Arial"/>
          <w:i/>
        </w:rPr>
        <w:t>,</w:t>
      </w:r>
      <w:r w:rsidR="005D46CC" w:rsidRPr="006E1A2D">
        <w:rPr>
          <w:rFonts w:ascii="Arial" w:hAnsi="Arial" w:cs="Arial"/>
          <w:i/>
        </w:rPr>
        <w:t>2</w:t>
      </w:r>
      <w:r w:rsidR="004E1933" w:rsidRPr="006E1A2D">
        <w:rPr>
          <w:rFonts w:ascii="Arial" w:hAnsi="Arial" w:cs="Arial"/>
          <w:i/>
        </w:rPr>
        <w:t>1-</w:t>
      </w:r>
      <w:r w:rsidR="00822E69" w:rsidRPr="006E1A2D">
        <w:rPr>
          <w:rFonts w:ascii="Arial" w:hAnsi="Arial" w:cs="Arial"/>
          <w:i/>
        </w:rPr>
        <w:t>2</w:t>
      </w:r>
      <w:r w:rsidR="005D46CC" w:rsidRPr="006E1A2D">
        <w:rPr>
          <w:rFonts w:ascii="Arial" w:hAnsi="Arial" w:cs="Arial"/>
          <w:i/>
        </w:rPr>
        <w:t>6</w:t>
      </w:r>
      <w:r w:rsidR="004E1933" w:rsidRPr="006E1A2D">
        <w:rPr>
          <w:rFonts w:ascii="Arial" w:hAnsi="Arial" w:cs="Arial"/>
          <w:i/>
        </w:rPr>
        <w:t xml:space="preserve">). </w:t>
      </w:r>
    </w:p>
    <w:bookmarkEnd w:id="0"/>
    <w:p w14:paraId="5FDA4097" w14:textId="41CB7676" w:rsidR="00540870" w:rsidRPr="006E1A2D" w:rsidRDefault="001467B4" w:rsidP="00540870">
      <w:pPr>
        <w:spacing w:after="120"/>
        <w:jc w:val="both"/>
        <w:rPr>
          <w:rFonts w:ascii="Arial" w:hAnsi="Arial" w:cs="Arial"/>
        </w:rPr>
      </w:pPr>
      <w:r w:rsidRPr="006E1A2D">
        <w:rPr>
          <w:rFonts w:ascii="Arial" w:hAnsi="Arial" w:cs="Arial"/>
        </w:rPr>
        <w:t xml:space="preserve">Nella novità del Nuovo Testamento ogni discepolo di Gesù è chiamato a entrare. </w:t>
      </w:r>
      <w:r w:rsidR="000445E0" w:rsidRPr="006E1A2D">
        <w:rPr>
          <w:rFonts w:ascii="Arial" w:hAnsi="Arial" w:cs="Arial"/>
        </w:rPr>
        <w:t xml:space="preserve">Ora </w:t>
      </w:r>
      <w:r w:rsidRPr="006E1A2D">
        <w:rPr>
          <w:rFonts w:ascii="Arial" w:hAnsi="Arial" w:cs="Arial"/>
        </w:rPr>
        <w:t xml:space="preserve">un discepolo che in Cristo espia i peccati dei fratelli, di certo non </w:t>
      </w:r>
      <w:r w:rsidR="000445E0" w:rsidRPr="006E1A2D">
        <w:rPr>
          <w:rFonts w:ascii="Arial" w:hAnsi="Arial" w:cs="Arial"/>
        </w:rPr>
        <w:t>s</w:t>
      </w:r>
      <w:r w:rsidRPr="006E1A2D">
        <w:rPr>
          <w:rFonts w:ascii="Arial" w:hAnsi="Arial" w:cs="Arial"/>
        </w:rPr>
        <w:t>i adira, di certo non lo insulta, i certo non lo chiama né stupido e né pa</w:t>
      </w:r>
      <w:r w:rsidR="000445E0" w:rsidRPr="006E1A2D">
        <w:rPr>
          <w:rFonts w:ascii="Arial" w:hAnsi="Arial" w:cs="Arial"/>
        </w:rPr>
        <w:t>zz</w:t>
      </w:r>
      <w:r w:rsidRPr="006E1A2D">
        <w:rPr>
          <w:rFonts w:ascii="Arial" w:hAnsi="Arial" w:cs="Arial"/>
        </w:rPr>
        <w:t>o.  Uno che muore per il fratell</w:t>
      </w:r>
      <w:r w:rsidR="000445E0" w:rsidRPr="006E1A2D">
        <w:rPr>
          <w:rFonts w:ascii="Arial" w:hAnsi="Arial" w:cs="Arial"/>
        </w:rPr>
        <w:t>o</w:t>
      </w:r>
      <w:r w:rsidRPr="006E1A2D">
        <w:rPr>
          <w:rFonts w:ascii="Arial" w:hAnsi="Arial" w:cs="Arial"/>
        </w:rPr>
        <w:t xml:space="preserve">, offre al fratello la riconciliazione e la pace. Ma tutto questo è frutto del “Nuovo Dio”, nel quale il discepolo di Gesù </w:t>
      </w:r>
      <w:r w:rsidR="000445E0" w:rsidRPr="006E1A2D">
        <w:rPr>
          <w:rFonts w:ascii="Arial" w:hAnsi="Arial" w:cs="Arial"/>
        </w:rPr>
        <w:t xml:space="preserve">crede </w:t>
      </w:r>
      <w:r w:rsidRPr="006E1A2D">
        <w:rPr>
          <w:rFonts w:ascii="Arial" w:hAnsi="Arial" w:cs="Arial"/>
        </w:rPr>
        <w:t xml:space="preserve">e che imita perché  è il solo modello a </w:t>
      </w:r>
      <w:r w:rsidR="000445E0" w:rsidRPr="006E1A2D">
        <w:rPr>
          <w:rFonts w:ascii="Arial" w:hAnsi="Arial" w:cs="Arial"/>
        </w:rPr>
        <w:t xml:space="preserve">lui </w:t>
      </w:r>
      <w:r w:rsidRPr="006E1A2D">
        <w:rPr>
          <w:rFonts w:ascii="Arial" w:hAnsi="Arial" w:cs="Arial"/>
        </w:rPr>
        <w:t xml:space="preserve">dato dal Padre celeste perché riproduca nella sua vita la sua missione. nella verità dello Spirito Santo. Il discepolo di Gesù dal </w:t>
      </w:r>
      <w:r w:rsidRPr="006E1A2D">
        <w:rPr>
          <w:rFonts w:ascii="Arial" w:hAnsi="Arial" w:cs="Arial"/>
          <w:i/>
          <w:iCs/>
        </w:rPr>
        <w:t>“Nuovo Dio”</w:t>
      </w:r>
      <w:r w:rsidRPr="006E1A2D">
        <w:rPr>
          <w:rFonts w:ascii="Arial" w:hAnsi="Arial" w:cs="Arial"/>
        </w:rPr>
        <w:t xml:space="preserve"> è  fatto  </w:t>
      </w:r>
      <w:r w:rsidRPr="006E1A2D">
        <w:rPr>
          <w:rFonts w:ascii="Arial" w:hAnsi="Arial" w:cs="Arial"/>
          <w:i/>
          <w:iCs/>
        </w:rPr>
        <w:t xml:space="preserve">“Nuovo Uomo”. </w:t>
      </w:r>
      <w:r w:rsidRPr="006E1A2D">
        <w:rPr>
          <w:rFonts w:ascii="Arial" w:hAnsi="Arial" w:cs="Arial"/>
        </w:rPr>
        <w:t xml:space="preserve">Ecco perché il cristiano è infinitamente oltre l’Antico Testamento. Tra l’uomo dell’Antico Testamento e l’uomo del Nuovo Testamento la distanza è infinita. È la stessa sostanza che separa il Dio del Sinai dal Dio del Golgota. È la stessa distanza che regna tra le due tavole della Legge e lo Spirito Santo che è la Nuova Legge dell’Uomo Nuovo. </w:t>
      </w:r>
      <w:r w:rsidR="000445E0" w:rsidRPr="006E1A2D">
        <w:rPr>
          <w:rFonts w:ascii="Arial" w:hAnsi="Arial" w:cs="Arial"/>
        </w:rPr>
        <w:t>Ecco perché anche la nostra giustizia deve superare quella degli scrivi e dei farisei. Loro camminavano con il Dio del Sinai. Il cristiano cammina con il Dio del Golgota. Madre di Dio e Madre nostra, viene in nostro soccorso. Colmaci con la pienezza dello Spirito Santo che è nel tuo cuore, così opereremo anche noi il passaggio dal monte Sinai al monte Calvario. Madre Santa, non negarci questa grazia.</w:t>
      </w:r>
    </w:p>
    <w:p w14:paraId="6269464E" w14:textId="0A39DAA5" w:rsidR="00484E38" w:rsidRPr="006E1A2D" w:rsidRDefault="00EA7BD0" w:rsidP="009E2101">
      <w:pPr>
        <w:spacing w:after="120"/>
        <w:jc w:val="right"/>
        <w:rPr>
          <w:rFonts w:ascii="Arial" w:hAnsi="Arial" w:cs="Arial"/>
          <w:b/>
          <w:bCs/>
        </w:rPr>
      </w:pPr>
      <w:r w:rsidRPr="006E1A2D">
        <w:rPr>
          <w:rFonts w:ascii="Arial" w:hAnsi="Arial" w:cs="Arial"/>
          <w:b/>
        </w:rPr>
        <w:t>2</w:t>
      </w:r>
      <w:r w:rsidR="000C2179" w:rsidRPr="006E1A2D">
        <w:rPr>
          <w:rFonts w:ascii="Arial" w:hAnsi="Arial" w:cs="Arial"/>
          <w:b/>
        </w:rPr>
        <w:t>8</w:t>
      </w:r>
      <w:r w:rsidRPr="006E1A2D">
        <w:rPr>
          <w:rFonts w:ascii="Arial" w:hAnsi="Arial" w:cs="Arial"/>
          <w:b/>
        </w:rPr>
        <w:t xml:space="preserve"> </w:t>
      </w:r>
      <w:r w:rsidR="00EB0B03" w:rsidRPr="006E1A2D">
        <w:rPr>
          <w:rFonts w:ascii="Arial" w:hAnsi="Arial" w:cs="Arial"/>
          <w:b/>
        </w:rPr>
        <w:t xml:space="preserve">Marzo </w:t>
      </w:r>
      <w:r w:rsidR="003B0CF7" w:rsidRPr="006E1A2D">
        <w:rPr>
          <w:rFonts w:ascii="Arial" w:hAnsi="Arial" w:cs="Arial"/>
          <w:b/>
        </w:rPr>
        <w:t>2027</w:t>
      </w:r>
    </w:p>
    <w:sectPr w:rsidR="00484E38" w:rsidRPr="006E1A2D" w:rsidSect="000445E0">
      <w:type w:val="oddPage"/>
      <w:pgSz w:w="11906" w:h="16838" w:code="9"/>
      <w:pgMar w:top="454"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45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5E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EDD"/>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7B4"/>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4C5"/>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3DF9"/>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58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A2D"/>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62F3"/>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44"/>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6FBC"/>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918</Words>
  <Characters>5237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2026-06-24T20:42:00Z</dcterms:created>
  <dcterms:modified xsi:type="dcterms:W3CDTF">2026-06-26T20:15:00Z</dcterms:modified>
</cp:coreProperties>
</file>